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F" w:rsidRPr="00615808" w:rsidRDefault="009206C5">
      <w:pPr>
        <w:spacing w:after="14"/>
        <w:ind w:right="42"/>
        <w:jc w:val="right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 KÉRELEM 1. SZ. ŰRLAPJA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52F0F" w:rsidRPr="00615808" w:rsidRDefault="009206C5">
      <w:pPr>
        <w:spacing w:after="0"/>
        <w:ind w:left="-5" w:right="148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SZERB KÖZTÁRSASÁG</w:t>
      </w:r>
    </w:p>
    <w:p w:rsidR="00152F0F" w:rsidRPr="00615808" w:rsidRDefault="009206C5">
      <w:pPr>
        <w:spacing w:after="0"/>
        <w:ind w:left="-5" w:right="148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VAJDASÁG AUTONÓM TARTOMÁNY</w:t>
      </w:r>
    </w:p>
    <w:p w:rsidR="00152F0F" w:rsidRPr="00615808" w:rsidRDefault="009206C5">
      <w:pPr>
        <w:spacing w:after="0"/>
        <w:ind w:left="-5" w:right="148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TOPOLYA KÖZSÉG</w:t>
      </w:r>
    </w:p>
    <w:p w:rsidR="00152F0F" w:rsidRPr="00615808" w:rsidRDefault="009206C5">
      <w:pPr>
        <w:spacing w:after="0"/>
        <w:ind w:left="-5" w:right="148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KÖZSÉGI KÖZIGAZGATÁSI HIVATAL</w:t>
      </w:r>
    </w:p>
    <w:p w:rsidR="00152F0F" w:rsidRPr="00615808" w:rsidRDefault="009206C5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KÖZSÉGI KÖZIGAZGATÁSI HIVATAL</w:t>
      </w:r>
    </w:p>
    <w:p w:rsidR="009206C5" w:rsidRPr="00615808" w:rsidRDefault="009206C5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TERÜLETTERVEZÉSI, VÁROSRENDEZÉSI, ÉPÍTÉSI, KÖRNYEZETVÉDELMI, </w:t>
      </w:r>
    </w:p>
    <w:p w:rsidR="00152F0F" w:rsidRPr="00615808" w:rsidRDefault="009206C5">
      <w:pPr>
        <w:spacing w:after="0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KOMMUNÁLIS-LAKÁSÜGYI ÉS GAZDASÁGI OSZTÁLY</w:t>
      </w:r>
    </w:p>
    <w:p w:rsidR="00152F0F" w:rsidRPr="00615808" w:rsidRDefault="009206C5">
      <w:pPr>
        <w:tabs>
          <w:tab w:val="center" w:pos="2103"/>
          <w:tab w:val="center" w:pos="2803"/>
          <w:tab w:val="center" w:pos="3504"/>
        </w:tabs>
        <w:spacing w:after="5" w:line="248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Topolya 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52F0F" w:rsidRPr="00615808" w:rsidRDefault="009206C5">
      <w:pPr>
        <w:tabs>
          <w:tab w:val="center" w:pos="2804"/>
          <w:tab w:val="center" w:pos="3505"/>
          <w:tab w:val="center" w:pos="4206"/>
        </w:tabs>
        <w:spacing w:after="5" w:line="248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Tito marsall u. 30.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</w:p>
    <w:p w:rsidR="009206C5" w:rsidRPr="00615808" w:rsidRDefault="009206C5">
      <w:pPr>
        <w:spacing w:after="4" w:line="249" w:lineRule="auto"/>
        <w:ind w:left="-5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 TÁRGY: TERMÉSZETES SZEMÉLY kérelme vendéglátó egységek besorolására házakban, apartmanokban, szobákban és falusi idegenforgalmi háztartásokban való elszállásolás esetében                </w:t>
      </w:r>
    </w:p>
    <w:p w:rsidR="009206C5" w:rsidRPr="00615808" w:rsidRDefault="009206C5">
      <w:pPr>
        <w:spacing w:after="4" w:line="249" w:lineRule="auto"/>
        <w:ind w:left="-5" w:right="30" w:hanging="10"/>
        <w:jc w:val="both"/>
        <w:rPr>
          <w:rFonts w:asciiTheme="minorHAnsi" w:hAnsiTheme="minorHAnsi" w:cstheme="minorHAnsi"/>
          <w:sz w:val="20"/>
          <w:szCs w:val="20"/>
        </w:rPr>
      </w:pPr>
    </w:p>
    <w:p w:rsidR="00152F0F" w:rsidRPr="00615808" w:rsidRDefault="009206C5" w:rsidP="009206C5">
      <w:pPr>
        <w:spacing w:after="4" w:line="249" w:lineRule="auto"/>
        <w:ind w:left="-5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 I - A KÉRELMEZŐ ADATAI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VEZETÉK- ÉS UTÓNÉV:___________________________________________________________________________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LAKCÍM:________________________________________________________________________________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TELEPÜLÉS, KÖZSÉG:_________________________________________________________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907"/>
          <w:tab w:val="center" w:pos="7113"/>
        </w:tabs>
        <w:spacing w:after="4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TELEFONOS ELÉRHETŐSÉG  Vezetékes telefon száma: _______________________________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Mobiltelefon száma: 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1"/>
          <w:tab w:val="center" w:pos="3006"/>
          <w:tab w:val="center" w:pos="4908"/>
          <w:tab w:val="center" w:pos="7156"/>
        </w:tabs>
        <w:spacing w:after="4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          Fax: _________________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E-mail  cím: 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FELHATALMAZOTT SZEMÉLY - Vezeték- és utónév:_______________________</w:t>
      </w:r>
      <w:r w:rsidR="0092176B">
        <w:rPr>
          <w:rFonts w:asciiTheme="minorHAnsi" w:hAnsiTheme="minorHAnsi" w:cstheme="minorHAnsi"/>
          <w:sz w:val="20"/>
          <w:szCs w:val="20"/>
        </w:rPr>
        <w:t>________Személyi szám:__________________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                               Telefonos elérhetőség    Vezetékes telefon száma: _____________________Mobiltelefon száma: 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1"/>
          <w:tab w:val="center" w:pos="3286"/>
          <w:tab w:val="center" w:pos="5609"/>
          <w:tab w:val="center" w:pos="6309"/>
        </w:tabs>
        <w:spacing w:after="4"/>
        <w:ind w:left="-15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          E-mail  cím: ______________________ </w:t>
      </w:r>
      <w:r w:rsidR="0092176B">
        <w:rPr>
          <w:rFonts w:asciiTheme="minorHAnsi" w:hAnsiTheme="minorHAnsi" w:cstheme="minorHAnsi"/>
          <w:sz w:val="20"/>
          <w:szCs w:val="20"/>
        </w:rPr>
        <w:t xml:space="preserve"> Személyi igazolvány száma: _________________________</w:t>
      </w: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-5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>II- A LÉTESÍTMÉNY HÁZTARTÁSI TAGJÁRA VONATKOZÓ ADATOK, AMELYEKET ILLETŐEN A BESOROLÁST KÉR</w:t>
      </w:r>
      <w:r w:rsidR="006A24C8" w:rsidRPr="00615808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K: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7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3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VEZETÉK- ÉS UTÓNÉV:___________________________________________________________________________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7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3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VEZETÉK- ÉS UTÓNÉV:___________________________________________________________________________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7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3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VEZETÉK- ÉS UTÓNÉV:___________________________________________________________________________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-5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II- A LÉTESÍTMÉNYRE VONATKOZÓ ADATOK, AMELYET ILLETŐEN A BESOROLÁST KÉRJÜK: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 LÉTESÍTMÉNY FAJTÁJA (keretezze be a megfelelőt):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6A24C8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HÁZ                   APARTMAN                                  S</w:t>
      </w:r>
      <w:r w:rsidR="006A24C8" w:rsidRPr="00615808">
        <w:rPr>
          <w:rFonts w:asciiTheme="minorHAnsi" w:hAnsiTheme="minorHAnsi" w:cstheme="minorHAnsi"/>
          <w:sz w:val="20"/>
          <w:szCs w:val="20"/>
        </w:rPr>
        <w:t>Z</w:t>
      </w:r>
      <w:r w:rsidRPr="00615808">
        <w:rPr>
          <w:rFonts w:asciiTheme="minorHAnsi" w:hAnsiTheme="minorHAnsi" w:cstheme="minorHAnsi"/>
          <w:sz w:val="20"/>
          <w:szCs w:val="20"/>
        </w:rPr>
        <w:t xml:space="preserve">OBA                        FALUSI IDEGENFORGALMI HÁZTARTÁS      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 LÉTESÍTMÉNY CÍME:___________________________________________________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EMELET________   LAKÁS SZÁMA____________________ KÖZSÉG:______________   </w:t>
      </w:r>
    </w:p>
    <w:p w:rsidR="00152F0F" w:rsidRPr="00615808" w:rsidRDefault="006A24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A</w:t>
      </w:r>
      <w:r w:rsidR="009206C5" w:rsidRPr="00615808">
        <w:rPr>
          <w:rFonts w:asciiTheme="minorHAnsi" w:hAnsiTheme="minorHAnsi" w:cstheme="minorHAnsi"/>
          <w:sz w:val="20"/>
          <w:szCs w:val="20"/>
        </w:rPr>
        <w:t>Z ÉPÜLET</w:t>
      </w:r>
      <w:r w:rsidRPr="00615808">
        <w:rPr>
          <w:rFonts w:asciiTheme="minorHAnsi" w:hAnsiTheme="minorHAnsi" w:cstheme="minorHAnsi"/>
          <w:sz w:val="20"/>
          <w:szCs w:val="20"/>
        </w:rPr>
        <w:t xml:space="preserve"> TELEFONSZÁMA</w:t>
      </w:r>
      <w:r w:rsidR="009206C5" w:rsidRPr="00615808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AZ ÉPÜLET ÉPÍTÉSÉNEK ÉVE________________________________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AZ ÉPÜLET UTOLSÓ ÁTALAKÍTÁSÁNAK ILLETVE REKONSTRUKCIÓJÁNAK ÉVE__________________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AZ ÜGYVITEL IDŐKERETE (keretezze be a megfelelőt):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6153"/>
        </w:tabs>
        <w:spacing w:after="4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         a) egész évben             b) szezonális   ________-tól ___________-ig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  <w:ind w:left="10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KERÜLT-E MÁR BESOROLÁSRA A LÉTESÍTMÉNY? (keretezze be a megfelelőt)         Igen / Nem    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A BESOROLÁSI VÉGZÉS SZÁMA ÉS KELTEZÉSE_________________________ EDDIGI KATEGÓRIA_________________________</w:t>
      </w:r>
    </w:p>
    <w:p w:rsidR="00152F0F" w:rsidRPr="00615808" w:rsidRDefault="009206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:rsidR="00152F0F" w:rsidRPr="00615808" w:rsidRDefault="009206C5">
      <w:pPr>
        <w:numPr>
          <w:ilvl w:val="0"/>
          <w:numId w:val="1"/>
        </w:numPr>
        <w:spacing w:after="4" w:line="249" w:lineRule="auto"/>
        <w:ind w:right="30" w:hanging="28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- KÉRT KATEGÓRIA ( keretezze be a megfelelőt): </w:t>
      </w:r>
    </w:p>
    <w:tbl>
      <w:tblPr>
        <w:tblStyle w:val="TableGrid"/>
        <w:tblW w:w="10512" w:type="dxa"/>
        <w:tblInd w:w="-110" w:type="dxa"/>
        <w:tblCellMar>
          <w:top w:w="8" w:type="dxa"/>
          <w:bottom w:w="1" w:type="dxa"/>
          <w:right w:w="115" w:type="dxa"/>
        </w:tblCellMar>
        <w:tblLook w:val="04A0"/>
      </w:tblPr>
      <w:tblGrid>
        <w:gridCol w:w="6418"/>
        <w:gridCol w:w="4094"/>
      </w:tblGrid>
      <w:tr w:rsidR="00D51FCF" w:rsidRPr="00615808">
        <w:trPr>
          <w:trHeight w:val="434"/>
        </w:trPr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152F0F" w:rsidRPr="00615808" w:rsidRDefault="009206C5">
            <w:pPr>
              <w:tabs>
                <w:tab w:val="center" w:pos="1512"/>
                <w:tab w:val="center" w:pos="2213"/>
                <w:tab w:val="center" w:pos="2914"/>
                <w:tab w:val="center" w:pos="3615"/>
                <w:tab w:val="center" w:pos="4316"/>
                <w:tab w:val="center" w:pos="538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HÁZ  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* * * *  </w:t>
            </w:r>
          </w:p>
        </w:tc>
        <w:tc>
          <w:tcPr>
            <w:tcW w:w="40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* * *               * *            *  </w:t>
            </w:r>
          </w:p>
        </w:tc>
      </w:tr>
      <w:tr w:rsidR="00D51FCF" w:rsidRPr="00615808">
        <w:trPr>
          <w:trHeight w:val="258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F0F" w:rsidRPr="00615808" w:rsidRDefault="009206C5">
            <w:pPr>
              <w:tabs>
                <w:tab w:val="center" w:pos="1512"/>
                <w:tab w:val="center" w:pos="2213"/>
                <w:tab w:val="center" w:pos="2914"/>
                <w:tab w:val="center" w:pos="3615"/>
                <w:tab w:val="center" w:pos="4315"/>
                <w:tab w:val="center" w:pos="538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APARTMAN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* * * * 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* * *               * *            *     </w:t>
            </w:r>
          </w:p>
        </w:tc>
      </w:tr>
      <w:tr w:rsidR="00D51FCF" w:rsidRPr="00615808">
        <w:trPr>
          <w:trHeight w:val="259"/>
        </w:trPr>
        <w:tc>
          <w:tcPr>
            <w:tcW w:w="64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F0F" w:rsidRPr="00615808" w:rsidRDefault="009206C5">
            <w:pPr>
              <w:tabs>
                <w:tab w:val="center" w:pos="1512"/>
                <w:tab w:val="center" w:pos="2213"/>
                <w:tab w:val="center" w:pos="2914"/>
                <w:tab w:val="center" w:pos="3614"/>
                <w:tab w:val="center" w:pos="4315"/>
                <w:tab w:val="center" w:pos="538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SZOBA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* * * *  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* * *               * *            *     </w:t>
            </w:r>
          </w:p>
        </w:tc>
      </w:tr>
      <w:tr w:rsidR="00D51FCF" w:rsidRPr="00615808">
        <w:trPr>
          <w:trHeight w:val="265"/>
        </w:trPr>
        <w:tc>
          <w:tcPr>
            <w:tcW w:w="6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F0F" w:rsidRPr="00615808" w:rsidRDefault="009206C5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FALUSI IDEGENFORGALMI HÁZTARTÁS                                                 * * * * 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* * *               * *            * </w:t>
            </w:r>
          </w:p>
        </w:tc>
      </w:tr>
    </w:tbl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numPr>
          <w:ilvl w:val="0"/>
          <w:numId w:val="1"/>
        </w:numPr>
        <w:spacing w:after="4" w:line="249" w:lineRule="auto"/>
        <w:ind w:right="30" w:hanging="28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A LÉTESÍTMÉNY KAPACITÁSA (töltse ki):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1412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HÁZ </w:t>
      </w:r>
    </w:p>
    <w:tbl>
      <w:tblPr>
        <w:tblStyle w:val="TableGrid"/>
        <w:tblW w:w="9383" w:type="dxa"/>
        <w:tblInd w:w="-138" w:type="dxa"/>
        <w:tblCellMar>
          <w:left w:w="104" w:type="dxa"/>
          <w:right w:w="115" w:type="dxa"/>
        </w:tblCellMar>
        <w:tblLook w:val="04A0"/>
      </w:tblPr>
      <w:tblGrid>
        <w:gridCol w:w="4828"/>
        <w:gridCol w:w="2208"/>
        <w:gridCol w:w="2347"/>
      </w:tblGrid>
      <w:tr w:rsidR="00D51FCF" w:rsidRPr="00615808">
        <w:trPr>
          <w:trHeight w:val="288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szállásegységek felépítése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Szobák száma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Ágyak száma </w:t>
            </w:r>
          </w:p>
        </w:tc>
      </w:tr>
      <w:tr w:rsidR="00D51FCF" w:rsidRPr="00615808">
        <w:trPr>
          <w:trHeight w:val="245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Egyágyas szoba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Egyágyas szoba franciaággyal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7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Kétágyas szoba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2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Kétágyas szoba franciaággyal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Háromágyas szoba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4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ÖSSZESEN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711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</w:t>
      </w: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APARTMAN </w:t>
      </w:r>
    </w:p>
    <w:tbl>
      <w:tblPr>
        <w:tblStyle w:val="TableGrid"/>
        <w:tblW w:w="10487" w:type="dxa"/>
        <w:tblInd w:w="-138" w:type="dxa"/>
        <w:tblCellMar>
          <w:left w:w="103" w:type="dxa"/>
          <w:right w:w="115" w:type="dxa"/>
        </w:tblCellMar>
        <w:tblLook w:val="04A0"/>
      </w:tblPr>
      <w:tblGrid>
        <w:gridCol w:w="5520"/>
        <w:gridCol w:w="2346"/>
        <w:gridCol w:w="2621"/>
      </w:tblGrid>
      <w:tr w:rsidR="00D51FCF" w:rsidRPr="00615808">
        <w:trPr>
          <w:trHeight w:val="268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Felépítés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Apartmanok száma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Ágyak száma </w:t>
            </w:r>
          </w:p>
        </w:tc>
      </w:tr>
      <w:tr w:rsidR="00D51FCF" w:rsidRPr="00615808">
        <w:trPr>
          <w:trHeight w:val="246"/>
        </w:trPr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5808" w:rsidRPr="00615808">
              <w:rPr>
                <w:rFonts w:asciiTheme="minorHAnsi" w:hAnsiTheme="minorHAnsi" w:cstheme="minorHAnsi"/>
                <w:sz w:val="20"/>
                <w:szCs w:val="20"/>
              </w:rPr>
              <w:t>Stúdió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típusú apartman 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 hálószobás apartman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 hálószobás apartman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ÖSSZESEN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2F0F" w:rsidRPr="00615808" w:rsidRDefault="009206C5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711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SZOBA</w:t>
      </w:r>
    </w:p>
    <w:tbl>
      <w:tblPr>
        <w:tblStyle w:val="TableGrid"/>
        <w:tblW w:w="10487" w:type="dxa"/>
        <w:tblInd w:w="-138" w:type="dxa"/>
        <w:tblCellMar>
          <w:left w:w="103" w:type="dxa"/>
          <w:right w:w="115" w:type="dxa"/>
        </w:tblCellMar>
        <w:tblLook w:val="04A0"/>
      </w:tblPr>
      <w:tblGrid>
        <w:gridCol w:w="5520"/>
        <w:gridCol w:w="2346"/>
        <w:gridCol w:w="2621"/>
      </w:tblGrid>
      <w:tr w:rsidR="00D51FCF" w:rsidRPr="00615808">
        <w:trPr>
          <w:trHeight w:val="252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szoba felépítése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Szobák száma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Ágyak száma</w:t>
            </w:r>
          </w:p>
        </w:tc>
      </w:tr>
      <w:tr w:rsidR="00D51FCF" w:rsidRPr="00615808">
        <w:trPr>
          <w:trHeight w:val="242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Egyágyas szoba fürdőszoba nélkül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Egyágyas szoba fürdőszobával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7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Kétágyas szoba fürdőszoba nélkül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Kétágyas szoba fürdőszobával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2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Háromágyas szoba fürdőszoba nélkül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Háromágyas szoba fürdőszobával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ÖSSZESEN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49" w:lineRule="auto"/>
        <w:ind w:left="711" w:right="3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FALUSI IDEGENFORGALMI HÁZTARTÁS </w:t>
      </w:r>
    </w:p>
    <w:tbl>
      <w:tblPr>
        <w:tblStyle w:val="TableGrid"/>
        <w:tblW w:w="10487" w:type="dxa"/>
        <w:tblInd w:w="-138" w:type="dxa"/>
        <w:tblCellMar>
          <w:left w:w="103" w:type="dxa"/>
          <w:right w:w="115" w:type="dxa"/>
        </w:tblCellMar>
        <w:tblLook w:val="04A0"/>
      </w:tblPr>
      <w:tblGrid>
        <w:gridCol w:w="5520"/>
        <w:gridCol w:w="2346"/>
        <w:gridCol w:w="2621"/>
      </w:tblGrid>
      <w:tr w:rsidR="00D51FCF" w:rsidRPr="00615808">
        <w:trPr>
          <w:trHeight w:val="276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szoba felépítése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Szobák száma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Ágyak száma</w:t>
            </w:r>
          </w:p>
        </w:tc>
      </w:tr>
      <w:tr w:rsidR="00D51FCF" w:rsidRPr="00615808">
        <w:trPr>
          <w:trHeight w:val="242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Egyágyas szoba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Kétágyas szoba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5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Háromágyas szoba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6"/>
        </w:trPr>
        <w:tc>
          <w:tcPr>
            <w:tcW w:w="55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Négyágyas szoba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51FCF" w:rsidRPr="00615808">
        <w:trPr>
          <w:trHeight w:val="244"/>
        </w:trPr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ÖSSZESEN   </w:t>
            </w:r>
          </w:p>
        </w:tc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A24C8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numPr>
          <w:ilvl w:val="0"/>
          <w:numId w:val="1"/>
        </w:numPr>
        <w:spacing w:after="4" w:line="249" w:lineRule="auto"/>
        <w:ind w:right="30" w:hanging="28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- VÁLASZTHATÓ ELEMEK </w:t>
      </w:r>
    </w:p>
    <w:p w:rsidR="00152F0F" w:rsidRPr="00615808" w:rsidRDefault="009206C5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      Adja meg a nem kötelező elemek alapján adható pontok teljes számát A szállásadó vendéglátóipari létesítmények besorolásának vonatkozó előírások szabályzattal összhangban (SzK Hivatalos Közlönye, 83/2016), nevezetesen: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365" w:type="dxa"/>
        <w:tblInd w:w="-106" w:type="dxa"/>
        <w:tblCellMar>
          <w:top w:w="5" w:type="dxa"/>
          <w:left w:w="106" w:type="dxa"/>
          <w:right w:w="115" w:type="dxa"/>
        </w:tblCellMar>
        <w:tblLook w:val="04A0"/>
      </w:tblPr>
      <w:tblGrid>
        <w:gridCol w:w="9365"/>
      </w:tblGrid>
      <w:tr w:rsidR="00D51FCF" w:rsidRPr="00615808">
        <w:trPr>
          <w:trHeight w:val="223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HÁZAK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BESOROLÁSÁNAK ELŐÍRÁSAI - 8. MELLÉKLET             </w:t>
            </w:r>
          </w:p>
        </w:tc>
      </w:tr>
      <w:tr w:rsidR="00D51FCF" w:rsidRPr="00615808">
        <w:trPr>
          <w:trHeight w:val="2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APARTMANOK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BESOROLÁSÁNAK ELŐÍRÁSAI - 9. MELLÉKLET       </w:t>
            </w:r>
          </w:p>
        </w:tc>
      </w:tr>
      <w:tr w:rsidR="00D51FCF" w:rsidRPr="00615808">
        <w:trPr>
          <w:trHeight w:val="2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SZOBÁK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BESOROLÁSÁNAK ELŐÍRÁSAI - 10. MELLÉKLET </w:t>
            </w:r>
          </w:p>
        </w:tc>
      </w:tr>
      <w:tr w:rsidR="00D51FCF" w:rsidRPr="00615808">
        <w:trPr>
          <w:trHeight w:val="22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0F" w:rsidRPr="00615808" w:rsidRDefault="0092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158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FALUSI IDEGENFORGALMI HÁZTARTÁS</w:t>
            </w:r>
            <w:r w:rsidRPr="00615808">
              <w:rPr>
                <w:rFonts w:asciiTheme="minorHAnsi" w:hAnsiTheme="minorHAnsi" w:cstheme="minorHAnsi"/>
                <w:sz w:val="20"/>
                <w:szCs w:val="20"/>
              </w:rPr>
              <w:t xml:space="preserve"> BESOROLÁSÁNAK ELŐÍRÁSAI - 11. MELLÉKLET </w:t>
            </w:r>
          </w:p>
        </w:tc>
      </w:tr>
    </w:tbl>
    <w:p w:rsidR="00615808" w:rsidRPr="00615808" w:rsidRDefault="009206C5">
      <w:pPr>
        <w:spacing w:after="5" w:line="248" w:lineRule="auto"/>
        <w:ind w:left="-5" w:right="27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5" w:line="248" w:lineRule="auto"/>
        <w:ind w:left="-5" w:right="27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lastRenderedPageBreak/>
        <w:t xml:space="preserve">Összhangban az általános közigazgatási eljárásról szóló törvény 103. szakasza 1. bekezdésének (Az SZK Hivatalos Közlönye, 18/16., 95/18. – hiteles értelmezés 2023/2 - AB döntés szám) rendelkezésével az ügyfél kérelmére indított eljárásban a szerv betekinthet a hivatali nyilvántartásban vezetett tényekről szóló adatokba, illetve beszerezheti és feldolgozhatja azokat, amikor ez elengedhetetlen a döntéshozatalhoz, kivéve, ha az ügyfél kifejezetten úgy nyilatkozik, hogy ezeket az adatokat maga fogja beszerezni.  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5" w:line="248" w:lineRule="auto"/>
        <w:ind w:left="-5" w:right="27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>TERMÉSZETES SZEMÉLY ESETÉBEN</w:t>
      </w:r>
      <w:r w:rsidRPr="00615808">
        <w:rPr>
          <w:rFonts w:asciiTheme="minorHAnsi" w:hAnsiTheme="minorHAnsi" w:cstheme="minorHAnsi"/>
          <w:sz w:val="20"/>
          <w:szCs w:val="20"/>
        </w:rPr>
        <w:t xml:space="preserve"> - a </w:t>
      </w:r>
      <w:r w:rsidRPr="00615808">
        <w:rPr>
          <w:rFonts w:asciiTheme="minorHAnsi" w:hAnsiTheme="minorHAnsi" w:cstheme="minorHAnsi"/>
          <w:b/>
          <w:bCs/>
          <w:sz w:val="20"/>
          <w:szCs w:val="20"/>
        </w:rPr>
        <w:t>természetes személyekre vonatkozó Nyilatkozat 1. számú nyomtatványa alapján</w:t>
      </w:r>
      <w:r w:rsidRPr="00615808">
        <w:rPr>
          <w:rFonts w:asciiTheme="minorHAnsi" w:hAnsiTheme="minorHAnsi" w:cstheme="minorHAnsi"/>
          <w:sz w:val="20"/>
          <w:szCs w:val="20"/>
        </w:rPr>
        <w:t xml:space="preserve"> - Topolya Községi Közigazgatási Hivatala betekinthet, beszerezhet és feldolgozhat a hatósági nyilvántartásban vezetett, és a döntéshozatalhoz szükséges személyes adatok egy részébe, nevezetesen: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numPr>
          <w:ilvl w:val="1"/>
          <w:numId w:val="2"/>
        </w:numPr>
        <w:spacing w:after="0"/>
        <w:ind w:left="525" w:right="67" w:hanging="35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A személyi igazolvány fénymásolata/a meghatalmazott személyi igazolványának fénymásolata (ha a kérelem meghatalmazott útján történik); </w:t>
      </w:r>
    </w:p>
    <w:p w:rsidR="00152F0F" w:rsidRPr="00615808" w:rsidRDefault="009206C5">
      <w:pPr>
        <w:numPr>
          <w:ilvl w:val="1"/>
          <w:numId w:val="2"/>
        </w:numPr>
        <w:spacing w:after="5" w:line="248" w:lineRule="auto"/>
        <w:ind w:left="525" w:right="67" w:hanging="35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Tulajdonjog igazolása - Ingatlanlap másolata; </w:t>
      </w:r>
    </w:p>
    <w:p w:rsidR="006A24C8" w:rsidRPr="00615808" w:rsidRDefault="009206C5" w:rsidP="006A24C8">
      <w:pPr>
        <w:spacing w:after="0"/>
        <w:ind w:left="-5" w:right="148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Bizonylat, hogy az objektum legalizálása folyamatban van, melyet Topolya Községi Közigazgatási Hivatala Területtervezési, Városrendezési, Építési, Környezetvédelmi, Kommunális-lakásügyi és Gazdasági Osztálya állított ki (amennyiben</w:t>
      </w:r>
      <w:r w:rsidR="00615808" w:rsidRPr="00615808">
        <w:rPr>
          <w:rFonts w:asciiTheme="minorHAnsi" w:hAnsiTheme="minorHAnsi" w:cstheme="minorHAnsi"/>
          <w:sz w:val="20"/>
          <w:szCs w:val="20"/>
        </w:rPr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>a szóban forgó létesítményt illetően legalizálási kérelmet nyújtottak be)</w:t>
      </w:r>
    </w:p>
    <w:p w:rsidR="006A24C8" w:rsidRPr="00615808" w:rsidRDefault="009206C5" w:rsidP="006A24C8">
      <w:pPr>
        <w:spacing w:after="0"/>
        <w:ind w:left="-5" w:right="148" w:firstLine="369"/>
        <w:rPr>
          <w:rFonts w:asciiTheme="minorHAnsi" w:eastAsia="Times New Roman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Ha a kérelmező úgy dönt, hogy az eljárás lefolytatásához szükséges iratokat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, valamint a hatósági nyilvántartásban nem szereplő, a döntés meghozatalához szükséges tényekre vonatkozó információkat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maga szerzi be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, köteles az alábbi dokumentumokat benyújtani: </w:t>
      </w:r>
    </w:p>
    <w:p w:rsidR="00152F0F" w:rsidRPr="00615808" w:rsidRDefault="009206C5" w:rsidP="006A24C8">
      <w:pPr>
        <w:pStyle w:val="ListParagraph"/>
        <w:numPr>
          <w:ilvl w:val="0"/>
          <w:numId w:val="6"/>
        </w:numPr>
        <w:spacing w:after="0"/>
        <w:ind w:right="148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 kérelem 1.* számú űrlapja kitöltve </w:t>
      </w:r>
    </w:p>
    <w:p w:rsidR="00152F0F" w:rsidRPr="00615808" w:rsidRDefault="009206C5" w:rsidP="006A24C8">
      <w:pPr>
        <w:pStyle w:val="ListParagraph"/>
        <w:numPr>
          <w:ilvl w:val="0"/>
          <w:numId w:val="6"/>
        </w:numPr>
        <w:spacing w:after="213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Kitöltött Nyilatkozat természetes személyek részére - 1. nyomtatvány* </w:t>
      </w:r>
    </w:p>
    <w:p w:rsidR="00152F0F" w:rsidRPr="00615808" w:rsidRDefault="009206C5" w:rsidP="006A24C8">
      <w:pPr>
        <w:pStyle w:val="ListParagraph"/>
        <w:numPr>
          <w:ilvl w:val="0"/>
          <w:numId w:val="6"/>
        </w:numPr>
        <w:spacing w:after="54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Tulajdonjog igazolása: </w:t>
      </w:r>
    </w:p>
    <w:p w:rsidR="00152F0F" w:rsidRPr="00615808" w:rsidRDefault="009206C5" w:rsidP="006A24C8">
      <w:pPr>
        <w:pStyle w:val="ListParagraph"/>
        <w:numPr>
          <w:ilvl w:val="0"/>
          <w:numId w:val="7"/>
        </w:numPr>
        <w:spacing w:after="2"/>
        <w:ind w:right="567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Ingatlanlap kivonat, mely hat hónapnál nem régebbi - fénymásolat </w:t>
      </w:r>
    </w:p>
    <w:p w:rsidR="00152F0F" w:rsidRPr="00615808" w:rsidRDefault="009206C5" w:rsidP="006A24C8">
      <w:pPr>
        <w:pStyle w:val="ListParagraph"/>
        <w:numPr>
          <w:ilvl w:val="0"/>
          <w:numId w:val="7"/>
        </w:numPr>
        <w:spacing w:after="4" w:line="255" w:lineRule="auto"/>
        <w:ind w:right="567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Ha a létesítmény legalizálása folyamatban van, az illetékes Osztály által a legalizálásra kiállított Tanúsítvány arról, hogy az adott létesítményre vonatkozóan legalizálási kérelmet nyújtottak be; </w:t>
      </w:r>
    </w:p>
    <w:p w:rsidR="00152F0F" w:rsidRPr="00615808" w:rsidRDefault="009206C5" w:rsidP="006A24C8">
      <w:pPr>
        <w:pStyle w:val="ListParagraph"/>
        <w:numPr>
          <w:ilvl w:val="0"/>
          <w:numId w:val="7"/>
        </w:numPr>
        <w:spacing w:after="181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Ha az ingatlan nincs nyilvántartva, az adásvételi szerződés, lakás adásvételi szerződés vagy a tulajdonjogot igazoló egyéb igazolás - eredeti vagy hiteles fénymásolat; </w:t>
      </w:r>
    </w:p>
    <w:p w:rsidR="00152F0F" w:rsidRPr="00615808" w:rsidRDefault="009206C5" w:rsidP="006A24C8">
      <w:pPr>
        <w:pStyle w:val="ListParagraph"/>
        <w:numPr>
          <w:ilvl w:val="0"/>
          <w:numId w:val="6"/>
        </w:numPr>
        <w:spacing w:after="163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 kérelmező személyi igazolványának fénymásolata; </w:t>
      </w:r>
    </w:p>
    <w:p w:rsidR="00152F0F" w:rsidRPr="00615808" w:rsidRDefault="009206C5" w:rsidP="006A24C8">
      <w:pPr>
        <w:pStyle w:val="ListParagraph"/>
        <w:numPr>
          <w:ilvl w:val="0"/>
          <w:numId w:val="6"/>
        </w:numPr>
        <w:spacing w:after="225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Az adminisztrációs illeték befizetésének igazolása (Törvény a köztársasági közigazgatási illetékekről (az SzK Hivatalos Közlönye, 43/2003 sz., .... 144/2020) Részletesebben a III. fejezetben - Adminisztrációs díjak. </w:t>
      </w:r>
    </w:p>
    <w:p w:rsidR="00152F0F" w:rsidRPr="00615808" w:rsidRDefault="009206C5">
      <w:pPr>
        <w:spacing w:after="2"/>
        <w:ind w:left="-5" w:right="1133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 Köztársasági adminisztrációs illeték minden végzés esetén</w:t>
      </w:r>
    </w:p>
    <w:p w:rsidR="00152F0F" w:rsidRPr="00615808" w:rsidRDefault="009206C5">
      <w:pPr>
        <w:spacing w:after="4" w:line="255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 Köztársasági közigazgatási illeték a végzésre és a kérvényre 1</w:t>
      </w:r>
      <w:r w:rsidR="00097C57">
        <w:rPr>
          <w:rFonts w:asciiTheme="minorHAnsi" w:eastAsia="Times New Roman" w:hAnsiTheme="minorHAnsi" w:cstheme="minorHAnsi"/>
          <w:sz w:val="20"/>
          <w:szCs w:val="20"/>
        </w:rPr>
        <w:t>0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>20,00 a ZAOTA 1. és 9. díjtétele alapján</w:t>
      </w:r>
    </w:p>
    <w:p w:rsidR="00152F0F" w:rsidRPr="00615808" w:rsidRDefault="009206C5">
      <w:pPr>
        <w:spacing w:after="4" w:line="255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 A befizetés címzettje Köztársasági közigazgatási illeték</w:t>
      </w:r>
    </w:p>
    <w:p w:rsidR="00152F0F" w:rsidRPr="00615808" w:rsidRDefault="009206C5">
      <w:pPr>
        <w:spacing w:after="4" w:line="255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 Hivatkozási szám 62-206 97 modell Számlaszám: 840-742221843-57 </w:t>
      </w:r>
    </w:p>
    <w:p w:rsidR="00152F0F" w:rsidRPr="00615808" w:rsidRDefault="009206C5">
      <w:pPr>
        <w:spacing w:after="66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4" w:line="255" w:lineRule="auto"/>
        <w:ind w:left="1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_____________________________________________________________________________________________________________________             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MEGJEGYZÉS: </w:t>
      </w:r>
    </w:p>
    <w:p w:rsidR="006A24C8" w:rsidRPr="00615808" w:rsidRDefault="009206C5">
      <w:pPr>
        <w:spacing w:after="2" w:line="488" w:lineRule="auto"/>
        <w:ind w:left="659" w:right="1133" w:hanging="674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           KÖZSÉGI KÖZIGAZGATÁSI HIVATAL MUNKA DÍJA FÜGG A BESOROLT OBJEKTUM TÍPUSÁTÓL, MÉGPEDIG:</w:t>
      </w:r>
    </w:p>
    <w:p w:rsidR="00615808" w:rsidRPr="00615808" w:rsidRDefault="00615808" w:rsidP="00615808">
      <w:pPr>
        <w:spacing w:after="0" w:line="240" w:lineRule="auto"/>
        <w:ind w:left="659" w:right="1133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1. </w:t>
      </w:r>
      <w:r w:rsidR="009206C5"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 községi közigazgatási hivatal munkájáért járó térítés FALUSI IDEGENFORGALMI HÁZTARTÁS besorolása esetén 920 ,00 dinár </w:t>
      </w:r>
    </w:p>
    <w:p w:rsidR="00615808" w:rsidRPr="00615808" w:rsidRDefault="009206C5" w:rsidP="00615808">
      <w:pPr>
        <w:spacing w:after="0"/>
        <w:ind w:firstLine="659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a községi</w:t>
      </w:r>
      <w:r w:rsidR="006A24C8" w:rsidRPr="00615808">
        <w:rPr>
          <w:rFonts w:asciiTheme="minorHAnsi" w:hAnsiTheme="minorHAnsi" w:cstheme="minorHAnsi"/>
          <w:sz w:val="20"/>
          <w:szCs w:val="20"/>
        </w:rPr>
        <w:t xml:space="preserve">  </w:t>
      </w:r>
      <w:r w:rsidRPr="00615808">
        <w:rPr>
          <w:rFonts w:asciiTheme="minorHAnsi" w:hAnsiTheme="minorHAnsi" w:cstheme="minorHAnsi"/>
          <w:sz w:val="20"/>
          <w:szCs w:val="20"/>
        </w:rPr>
        <w:t>közigazgatási térítésről szóló határozat 7. díjtétele alapján</w:t>
      </w:r>
    </w:p>
    <w:p w:rsidR="00152F0F" w:rsidRPr="00615808" w:rsidRDefault="009206C5" w:rsidP="00615808">
      <w:pPr>
        <w:spacing w:after="0" w:line="240" w:lineRule="auto"/>
        <w:ind w:left="659" w:right="1133" w:hanging="674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615808" w:rsidRPr="00615808">
        <w:rPr>
          <w:rFonts w:asciiTheme="minorHAnsi" w:eastAsia="Times New Roman" w:hAnsiTheme="minorHAnsi" w:cstheme="minorHAnsi"/>
          <w:sz w:val="20"/>
          <w:szCs w:val="20"/>
        </w:rPr>
        <w:tab/>
      </w:r>
      <w:r w:rsidRPr="00615808">
        <w:rPr>
          <w:rFonts w:asciiTheme="minorHAnsi" w:eastAsia="Times New Roman" w:hAnsiTheme="minorHAnsi" w:cstheme="minorHAnsi"/>
          <w:sz w:val="20"/>
          <w:szCs w:val="20"/>
        </w:rPr>
        <w:t>A befizetés címzettje Topolya község költségvetése</w:t>
      </w:r>
    </w:p>
    <w:p w:rsidR="00152F0F" w:rsidRPr="00615808" w:rsidRDefault="009206C5" w:rsidP="00615808">
      <w:pP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Hivatkozási szám 62-206 97 modell Számlaszám: 840-742351843-94</w:t>
      </w:r>
    </w:p>
    <w:p w:rsidR="00615808" w:rsidRPr="00615808" w:rsidRDefault="00615808" w:rsidP="00615808">
      <w:pPr>
        <w:spacing w:after="0" w:line="240" w:lineRule="auto"/>
        <w:ind w:right="835" w:firstLine="67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2. </w:t>
      </w:r>
      <w:r w:rsidR="009206C5"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 községi közigazgatási hivatal munkájáért járó térítés SZOBA/APARTMAN besorolása esetén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580,00 dinár</w:t>
      </w:r>
    </w:p>
    <w:p w:rsidR="00615808" w:rsidRPr="00615808" w:rsidRDefault="009206C5" w:rsidP="00615808">
      <w:pPr>
        <w:spacing w:after="0" w:line="240" w:lineRule="auto"/>
        <w:ind w:left="1034" w:right="2814" w:hanging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 községi közigazgatási térítésről szóló határozat 7. díjtétele alapján  </w:t>
      </w:r>
    </w:p>
    <w:p w:rsidR="00152F0F" w:rsidRPr="00615808" w:rsidRDefault="009206C5" w:rsidP="00615808">
      <w:pPr>
        <w:spacing w:after="0" w:line="240" w:lineRule="auto"/>
        <w:ind w:left="1034" w:hanging="36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A befizetés címzettje Topolya község költségvetése</w:t>
      </w:r>
    </w:p>
    <w:p w:rsidR="00615808" w:rsidRPr="00615808" w:rsidRDefault="009206C5" w:rsidP="00615808">
      <w:pPr>
        <w:spacing w:after="0" w:line="240" w:lineRule="auto"/>
        <w:ind w:left="674" w:right="3812" w:hanging="67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            Hivatkozási szám 62-206 97 modell Számlaszám: 840-742351843-94 </w:t>
      </w:r>
    </w:p>
    <w:p w:rsidR="00152F0F" w:rsidRPr="00615808" w:rsidRDefault="009206C5" w:rsidP="00615808">
      <w:pPr>
        <w:spacing w:after="0" w:line="255" w:lineRule="auto"/>
        <w:ind w:left="674" w:right="367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3. A </w:t>
      </w:r>
      <w:r w:rsidR="00615808"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besorolást végző bizottság munkájáért járó térítés 3500,00 dinár </w:t>
      </w:r>
    </w:p>
    <w:p w:rsidR="00152F0F" w:rsidRPr="00615808" w:rsidRDefault="009206C5" w:rsidP="00615808">
      <w:pPr>
        <w:spacing w:after="0" w:line="255" w:lineRule="auto"/>
        <w:ind w:left="1044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 községi közigazgatási illetékről szóló határozat 7. díjtétele alapján </w:t>
      </w:r>
    </w:p>
    <w:p w:rsidR="00152F0F" w:rsidRPr="00615808" w:rsidRDefault="009206C5" w:rsidP="00615808">
      <w:pPr>
        <w:spacing w:after="0" w:line="255" w:lineRule="auto"/>
        <w:ind w:left="1044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A befizetés címzettje: Topolya község költségvetése </w:t>
      </w:r>
    </w:p>
    <w:p w:rsidR="00152F0F" w:rsidRPr="00615808" w:rsidRDefault="009206C5" w:rsidP="00615808">
      <w:pPr>
        <w:spacing w:after="0" w:line="255" w:lineRule="auto"/>
        <w:ind w:left="1044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Hivatkozási szám 62-206 97 modell Számlaszám: 840-745151843-03 </w:t>
      </w:r>
    </w:p>
    <w:p w:rsidR="00152F0F" w:rsidRPr="00615808" w:rsidRDefault="009206C5" w:rsidP="0061580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lastRenderedPageBreak/>
        <w:t>Meghatalmazás és a meghatalmazott személyi igazolványának fénymásolata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(kérelmek benyújtásához és meghatalmazott útján vendéglátóipari tevékenység felhatalmazott személyen keresztüli végzéséhez). A meghatalmazásnak tartalmaznia kell a tulajdonos meghatalmazás arra vonatkozóan, hogy a meghatalmazott személy: turistákat fogadhat, a Idegenrendészeti Igazgatóságánál - Belügyminisztériumnál bejelentheti a vendégeket, ügynökségekkel és jogi személyekkel közvetítői szerződéseket köthet stb.);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Topolya község területén vendéglátó-ipari tevékenységet folytató természetes személy és egy olyan háztartás tagja számára, ahol szállást, étkeztetést és italozást végeznek, egészségügyi intézmény által kiállított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orvosi igazolás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(Egészségház - Foglalkozás-egészségügy) a házi ipari és a vidéki  idegenforgalmi háztartásban nyújtott szolgáltatások minimális műszaki és egészségügyi higiéniai feltételeiről szóló szabályzatának 22. szakaszával összhangban (SzK Hivatalos Közlönye, 41/2010 és 48/2012 - más. szab.)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Az illetékes egészségügyi intézmény bizonylata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arra vonatkozóan, hogy az étkeztetési szolgáltatásokat nyújtó természetes személy és annak a háztartásnak a tagjai, amelyben szállást, étkezést és italszolgáltatást nyújtanak, Topolya község területén, nem kerültek bejegyzésre baktériumok és paraziták jelenléte tekintetében (a házi ipari és a vidéki  idegenforgalmi háztartásban nyújtott szolgáltatások minimális műszaki és egészségügyi higiéniai feltételeiről szóló szabályzatának 22. szakasza).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Kitöltött Nyilatkozat űrlap*,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amely tartalmazza az adott vendéglátóipari egység típusára és kategóriájára előírt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szabványok betartására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vonatkozó adatokat (A szállásadó vendéglátóipari létesítmények besorolásának vonatkozó előírások szabályzatának 32. szakasza)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Kitöltött Nyilatkozat űrlap*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, amely tartalmazza az adott </w:t>
      </w: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vendéglátóipari egység típusára és kategóriájára előírt a házi ipari szálláshely vendéglátó-ipari létesítményeinek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kialakításának és felszerelésének minimális műszaki feltételei betartására vonatkozó adatokat (A szállásadó vendéglátóipari létesítmények besorolásának vonatkozó előírások szabályzatának 32. szakasza) </w:t>
      </w:r>
    </w:p>
    <w:p w:rsidR="00152F0F" w:rsidRPr="00615808" w:rsidRDefault="009206C5" w:rsidP="00615808">
      <w:pPr>
        <w:numPr>
          <w:ilvl w:val="0"/>
          <w:numId w:val="4"/>
        </w:numPr>
        <w:spacing w:after="0" w:line="255" w:lineRule="auto"/>
        <w:ind w:hanging="348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eastAsia="Times New Roman" w:hAnsiTheme="minorHAnsi" w:cstheme="minorHAnsi"/>
          <w:b/>
          <w:bCs/>
          <w:sz w:val="20"/>
          <w:szCs w:val="20"/>
        </w:rPr>
        <w:t>Kitöltött Nyilatkozat* a szanitáris higiéniai feltételek teljesítéséről</w:t>
      </w:r>
      <w:r w:rsidRPr="00615808">
        <w:rPr>
          <w:rFonts w:asciiTheme="minorHAnsi" w:eastAsia="Times New Roman" w:hAnsiTheme="minorHAnsi" w:cstheme="minorHAnsi"/>
          <w:sz w:val="20"/>
          <w:szCs w:val="20"/>
        </w:rPr>
        <w:t xml:space="preserve"> (A szállásadó vendéglátóipari létesítmények besorolásának vonatkozó előírások szabályzatának 32. szakasza); </w:t>
      </w:r>
    </w:p>
    <w:p w:rsidR="00615808" w:rsidRPr="00615808" w:rsidRDefault="00615808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</w:p>
    <w:p w:rsidR="00615808" w:rsidRPr="00615808" w:rsidRDefault="00615808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</w:p>
    <w:p w:rsidR="00152F0F" w:rsidRPr="00615808" w:rsidRDefault="00615808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MEGJEGYZÉS:</w:t>
      </w:r>
      <w:r w:rsidR="009206C5"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________________________________________________________________________________________________ </w:t>
      </w:r>
    </w:p>
    <w:p w:rsidR="00152F0F" w:rsidRPr="00615808" w:rsidRDefault="009206C5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152F0F" w:rsidRPr="00615808" w:rsidRDefault="009206C5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152F0F" w:rsidRPr="00615808" w:rsidRDefault="009206C5">
      <w:pPr>
        <w:spacing w:after="5" w:line="248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________________________________________________________________________________________________ </w:t>
      </w:r>
    </w:p>
    <w:p w:rsidR="00152F0F" w:rsidRPr="00615808" w:rsidRDefault="009206C5">
      <w:pPr>
        <w:spacing w:after="48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>
      <w:pPr>
        <w:spacing w:after="0"/>
        <w:ind w:left="-5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Teljes erkölcsi, anyagi és büntetőjogi felelősség mellett kijelentem, hogy a Kérelemben megadott adatok </w:t>
      </w:r>
    </w:p>
    <w:p w:rsidR="00152F0F" w:rsidRPr="00615808" w:rsidRDefault="009206C5">
      <w:pPr>
        <w:spacing w:after="0"/>
        <w:ind w:left="-5" w:hanging="10"/>
        <w:rPr>
          <w:rFonts w:asciiTheme="minorHAnsi" w:hAnsiTheme="minorHAnsi" w:cstheme="minorHAnsi"/>
          <w:b/>
          <w:bCs/>
          <w:sz w:val="20"/>
          <w:szCs w:val="20"/>
        </w:rPr>
      </w:pPr>
      <w:r w:rsidRPr="00615808">
        <w:rPr>
          <w:rFonts w:asciiTheme="minorHAnsi" w:hAnsiTheme="minorHAnsi" w:cstheme="minorHAnsi"/>
          <w:b/>
          <w:bCs/>
          <w:sz w:val="20"/>
          <w:szCs w:val="20"/>
        </w:rPr>
        <w:t xml:space="preserve">PONTOSAK </w:t>
      </w:r>
    </w:p>
    <w:p w:rsidR="00152F0F" w:rsidRPr="00615808" w:rsidRDefault="009206C5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 w:rsidP="0061580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52F0F" w:rsidRPr="00615808" w:rsidRDefault="009206C5">
      <w:pPr>
        <w:tabs>
          <w:tab w:val="center" w:pos="982"/>
          <w:tab w:val="center" w:pos="2103"/>
          <w:tab w:val="center" w:pos="2804"/>
          <w:tab w:val="center" w:pos="3505"/>
          <w:tab w:val="center" w:pos="6642"/>
        </w:tabs>
        <w:spacing w:after="5" w:line="248" w:lineRule="auto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ab/>
        <w:t xml:space="preserve">DÁTUM 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                   A KÉRELEM BENYÚJTÓJÁNAK / A FELHATALMAZOTT SZEMÉLY ALÁÍRÁSA </w:t>
      </w:r>
    </w:p>
    <w:p w:rsidR="00152F0F" w:rsidRPr="00615808" w:rsidRDefault="009206C5">
      <w:pPr>
        <w:spacing w:after="0"/>
        <w:ind w:left="701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2F0F" w:rsidRPr="00615808" w:rsidRDefault="009206C5" w:rsidP="00615808">
      <w:pPr>
        <w:spacing w:after="5" w:line="248" w:lineRule="auto"/>
        <w:ind w:left="-5" w:right="27" w:hanging="10"/>
        <w:jc w:val="both"/>
        <w:rPr>
          <w:rFonts w:asciiTheme="minorHAnsi" w:hAnsiTheme="minorHAnsi" w:cstheme="minorHAnsi"/>
          <w:sz w:val="20"/>
          <w:szCs w:val="20"/>
        </w:rPr>
      </w:pPr>
      <w:r w:rsidRPr="00615808">
        <w:rPr>
          <w:rFonts w:asciiTheme="minorHAnsi" w:hAnsiTheme="minorHAnsi" w:cstheme="minorHAnsi"/>
          <w:sz w:val="20"/>
          <w:szCs w:val="20"/>
        </w:rPr>
        <w:t xml:space="preserve">      __________________                                                               </w:t>
      </w:r>
      <w:r w:rsidR="00615808" w:rsidRPr="00615808">
        <w:rPr>
          <w:rFonts w:asciiTheme="minorHAnsi" w:hAnsiTheme="minorHAnsi" w:cstheme="minorHAnsi"/>
          <w:sz w:val="20"/>
          <w:szCs w:val="20"/>
        </w:rPr>
        <w:tab/>
      </w:r>
      <w:r w:rsidR="00615808" w:rsidRPr="00615808">
        <w:rPr>
          <w:rFonts w:asciiTheme="minorHAnsi" w:hAnsiTheme="minorHAnsi" w:cstheme="minorHAnsi"/>
          <w:sz w:val="20"/>
          <w:szCs w:val="20"/>
        </w:rPr>
        <w:tab/>
      </w:r>
      <w:r w:rsidRPr="00615808">
        <w:rPr>
          <w:rFonts w:asciiTheme="minorHAnsi" w:hAnsiTheme="minorHAnsi" w:cstheme="minorHAnsi"/>
          <w:sz w:val="20"/>
          <w:szCs w:val="20"/>
        </w:rPr>
        <w:t xml:space="preserve">____________________________________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15808"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</w:p>
    <w:sectPr w:rsidR="00152F0F" w:rsidRPr="00615808" w:rsidSect="00615808">
      <w:footerReference w:type="even" r:id="rId7"/>
      <w:footerReference w:type="default" r:id="rId8"/>
      <w:footerReference w:type="first" r:id="rId9"/>
      <w:pgSz w:w="11900" w:h="16840"/>
      <w:pgMar w:top="851" w:right="723" w:bottom="1440" w:left="883" w:header="708" w:footer="1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AC" w:rsidRDefault="00743CAC">
      <w:pPr>
        <w:spacing w:after="0" w:line="240" w:lineRule="auto"/>
      </w:pPr>
      <w:r>
        <w:separator/>
      </w:r>
    </w:p>
  </w:endnote>
  <w:endnote w:type="continuationSeparator" w:id="0">
    <w:p w:rsidR="00743CAC" w:rsidRDefault="007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0F" w:rsidRDefault="00903655">
    <w:pPr>
      <w:spacing w:after="0"/>
      <w:ind w:right="1"/>
      <w:jc w:val="right"/>
    </w:pPr>
    <w:r w:rsidRPr="00903655">
      <w:fldChar w:fldCharType="begin"/>
    </w:r>
    <w:r w:rsidR="009206C5">
      <w:instrText xml:space="preserve"> PAGE   \* MERGEFORMAT </w:instrText>
    </w:r>
    <w:r w:rsidRPr="00903655">
      <w:fldChar w:fldCharType="separate"/>
    </w:r>
    <w:r w:rsidR="0092176B" w:rsidRPr="0092176B">
      <w:rPr>
        <w:rFonts w:ascii="Times New Roman" w:eastAsia="Times New Roman" w:hAnsi="Times New Roman" w:cs="Times New Roman"/>
        <w:noProof/>
        <w:sz w:val="23"/>
      </w:rPr>
      <w:t>2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0F" w:rsidRDefault="00903655">
    <w:pPr>
      <w:spacing w:after="0"/>
      <w:ind w:right="1"/>
      <w:jc w:val="right"/>
    </w:pPr>
    <w:r w:rsidRPr="00903655">
      <w:fldChar w:fldCharType="begin"/>
    </w:r>
    <w:r w:rsidR="009206C5">
      <w:instrText xml:space="preserve"> PAGE   \* MERGEFORMAT </w:instrText>
    </w:r>
    <w:r w:rsidRPr="00903655">
      <w:fldChar w:fldCharType="separate"/>
    </w:r>
    <w:r w:rsidR="0092176B" w:rsidRPr="0092176B">
      <w:rPr>
        <w:rFonts w:ascii="Times New Roman" w:eastAsia="Times New Roman" w:hAnsi="Times New Roman" w:cs="Times New Roman"/>
        <w:noProof/>
        <w:sz w:val="23"/>
      </w:rPr>
      <w:t>1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0F" w:rsidRDefault="00903655">
    <w:pPr>
      <w:spacing w:after="0"/>
      <w:ind w:right="1"/>
      <w:jc w:val="right"/>
    </w:pPr>
    <w:r w:rsidRPr="00903655">
      <w:fldChar w:fldCharType="begin"/>
    </w:r>
    <w:r w:rsidR="009206C5">
      <w:instrText xml:space="preserve"> PAGE   \* MERGEFORMAT </w:instrText>
    </w:r>
    <w:r w:rsidRPr="00903655">
      <w:fldChar w:fldCharType="separate"/>
    </w:r>
    <w:r w:rsidR="009206C5">
      <w:rPr>
        <w:rFonts w:ascii="Times New Roman" w:eastAsia="Times New Roman" w:hAnsi="Times New Roman" w:cs="Times New Roman"/>
        <w:sz w:val="23"/>
      </w:rPr>
      <w:t>2</w:t>
    </w:r>
    <w:r>
      <w:rPr>
        <w:rFonts w:ascii="Times New Roman" w:eastAsia="Times New Roman" w:hAnsi="Times New Roman" w:cs="Times New Roman"/>
        <w:sz w:val="2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AC" w:rsidRDefault="00743CAC">
      <w:pPr>
        <w:spacing w:after="0" w:line="240" w:lineRule="auto"/>
      </w:pPr>
      <w:r>
        <w:separator/>
      </w:r>
    </w:p>
  </w:footnote>
  <w:footnote w:type="continuationSeparator" w:id="0">
    <w:p w:rsidR="00743CAC" w:rsidRDefault="0074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589"/>
    <w:multiLevelType w:val="hybridMultilevel"/>
    <w:tmpl w:val="F514AE02"/>
    <w:lvl w:ilvl="0" w:tplc="0DFCEA80">
      <w:start w:val="6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BCBFD0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AE597E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60ACCA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FC17E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80A01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71651E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F41BE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96BA84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D2CF2"/>
    <w:multiLevelType w:val="hybridMultilevel"/>
    <w:tmpl w:val="CFCC690C"/>
    <w:lvl w:ilvl="0" w:tplc="C7CA3A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EB77E88"/>
    <w:multiLevelType w:val="hybridMultilevel"/>
    <w:tmpl w:val="D8F000AA"/>
    <w:lvl w:ilvl="0" w:tplc="0D4216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CA83EA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C48EF9E">
      <w:start w:val="1"/>
      <w:numFmt w:val="bullet"/>
      <w:lvlText w:val="▪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022F9C">
      <w:start w:val="1"/>
      <w:numFmt w:val="bullet"/>
      <w:lvlText w:val="•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1D41A2A">
      <w:start w:val="1"/>
      <w:numFmt w:val="bullet"/>
      <w:lvlText w:val="o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EE8AB2">
      <w:start w:val="1"/>
      <w:numFmt w:val="bullet"/>
      <w:lvlText w:val="▪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C666F8C">
      <w:start w:val="1"/>
      <w:numFmt w:val="bullet"/>
      <w:lvlText w:val="•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F2CD916">
      <w:start w:val="1"/>
      <w:numFmt w:val="bullet"/>
      <w:lvlText w:val="o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83875CA">
      <w:start w:val="1"/>
      <w:numFmt w:val="bullet"/>
      <w:lvlText w:val="▪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FA0F6A"/>
    <w:multiLevelType w:val="hybridMultilevel"/>
    <w:tmpl w:val="36D6F758"/>
    <w:lvl w:ilvl="0" w:tplc="040E000F">
      <w:start w:val="1"/>
      <w:numFmt w:val="decimal"/>
      <w:lvlText w:val="%1."/>
      <w:lvlJc w:val="left"/>
      <w:pPr>
        <w:ind w:left="1006" w:hanging="360"/>
      </w:p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</w:lvl>
    <w:lvl w:ilvl="3" w:tplc="040E000F" w:tentative="1">
      <w:start w:val="1"/>
      <w:numFmt w:val="decimal"/>
      <w:lvlText w:val="%4."/>
      <w:lvlJc w:val="left"/>
      <w:pPr>
        <w:ind w:left="3166" w:hanging="360"/>
      </w:p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2D7A6F8F"/>
    <w:multiLevelType w:val="hybridMultilevel"/>
    <w:tmpl w:val="E79CD6E4"/>
    <w:lvl w:ilvl="0" w:tplc="958A38E0">
      <w:start w:val="4"/>
      <w:numFmt w:val="upperRoman"/>
      <w:lvlText w:val="%1"/>
      <w:lvlJc w:val="left"/>
      <w:pPr>
        <w:ind w:left="286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1A8963A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768FA2">
      <w:start w:val="1"/>
      <w:numFmt w:val="lowerRoman"/>
      <w:lvlText w:val="%3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6044AA">
      <w:start w:val="1"/>
      <w:numFmt w:val="decimal"/>
      <w:lvlText w:val="%4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369C92">
      <w:start w:val="1"/>
      <w:numFmt w:val="lowerLetter"/>
      <w:lvlText w:val="%5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D4C246">
      <w:start w:val="1"/>
      <w:numFmt w:val="lowerRoman"/>
      <w:lvlText w:val="%6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C24B82">
      <w:start w:val="1"/>
      <w:numFmt w:val="decimal"/>
      <w:lvlText w:val="%7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1CC938">
      <w:start w:val="1"/>
      <w:numFmt w:val="lowerLetter"/>
      <w:lvlText w:val="%8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BAFB72">
      <w:start w:val="1"/>
      <w:numFmt w:val="lowerRoman"/>
      <w:lvlText w:val="%9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E28B5"/>
    <w:multiLevelType w:val="hybridMultilevel"/>
    <w:tmpl w:val="A67A1174"/>
    <w:lvl w:ilvl="0" w:tplc="9E1E681C">
      <w:start w:val="1"/>
      <w:numFmt w:val="bullet"/>
      <w:lvlText w:val="–"/>
      <w:lvlJc w:val="left"/>
      <w:pPr>
        <w:ind w:left="100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>
    <w:nsid w:val="40217083"/>
    <w:multiLevelType w:val="hybridMultilevel"/>
    <w:tmpl w:val="A54013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8D2BC08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17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27CB"/>
    <w:multiLevelType w:val="hybridMultilevel"/>
    <w:tmpl w:val="90465AB0"/>
    <w:lvl w:ilvl="0" w:tplc="5F8C1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86CBB8">
      <w:start w:val="1"/>
      <w:numFmt w:val="decimal"/>
      <w:lvlText w:val="%2.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4BC4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3AE7AC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6CABA8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70DBA4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CEED1E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027FF4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44CBE8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F0F"/>
    <w:rsid w:val="00097C57"/>
    <w:rsid w:val="00152F0F"/>
    <w:rsid w:val="00534DCF"/>
    <w:rsid w:val="00615808"/>
    <w:rsid w:val="006A24C8"/>
    <w:rsid w:val="00743CAC"/>
    <w:rsid w:val="00903655"/>
    <w:rsid w:val="009206C5"/>
    <w:rsid w:val="0092176B"/>
    <w:rsid w:val="00D5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5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036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2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Zahtev za kategorizaciju sme\232taja.doc)</vt:lpstr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Zahtev za kategorizaciju sme\232taja.doc)</dc:title>
  <dc:creator>hbalanji</dc:creator>
  <cp:lastModifiedBy>Hargita Balanji</cp:lastModifiedBy>
  <cp:revision>6</cp:revision>
  <dcterms:created xsi:type="dcterms:W3CDTF">2023-11-28T06:57:00Z</dcterms:created>
  <dcterms:modified xsi:type="dcterms:W3CDTF">2024-02-23T08:34:00Z</dcterms:modified>
</cp:coreProperties>
</file>